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2EE" w:rsidRDefault="00E552EE" w:rsidP="00E552EE">
      <w:pPr>
        <w:pStyle w:val="a4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Прокуратурой </w:t>
      </w:r>
      <w:proofErr w:type="spellStart"/>
      <w:r>
        <w:rPr>
          <w:rFonts w:eastAsia="Times New Roman" w:cs="Times New Roman"/>
          <w:bCs/>
          <w:szCs w:val="28"/>
          <w:lang w:eastAsia="ru-RU"/>
        </w:rPr>
        <w:t>Мечетлинского</w:t>
      </w:r>
      <w:proofErr w:type="spellEnd"/>
      <w:r>
        <w:rPr>
          <w:rFonts w:eastAsia="Times New Roman" w:cs="Times New Roman"/>
          <w:bCs/>
          <w:szCs w:val="28"/>
          <w:lang w:eastAsia="ru-RU"/>
        </w:rPr>
        <w:t xml:space="preserve"> района в первом полугодии 2023 года проведены проверки исполнения законодательства об охране жизни и здоровья несовершеннолетних.</w:t>
      </w:r>
    </w:p>
    <w:p w:rsidR="00E552EE" w:rsidRDefault="00E552EE" w:rsidP="00E552EE">
      <w:pPr>
        <w:pStyle w:val="a4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По результатам проведенных проверок выявлено более 150 нарушений действующего законодательства в рассматриваемой сфере, в </w:t>
      </w:r>
      <w:proofErr w:type="gramStart"/>
      <w:r>
        <w:rPr>
          <w:rFonts w:eastAsia="Times New Roman" w:cs="Times New Roman"/>
          <w:bCs/>
          <w:szCs w:val="28"/>
          <w:lang w:eastAsia="ru-RU"/>
        </w:rPr>
        <w:t>целях</w:t>
      </w:r>
      <w:proofErr w:type="gramEnd"/>
      <w:r>
        <w:rPr>
          <w:rFonts w:eastAsia="Times New Roman" w:cs="Times New Roman"/>
          <w:bCs/>
          <w:szCs w:val="28"/>
          <w:lang w:eastAsia="ru-RU"/>
        </w:rPr>
        <w:t xml:space="preserve"> устранения которых внесено 37 представлений, в суд направлено 37 исковых заявлений, принесено 18 протестов, предостережено 4 должностных лица. </w:t>
      </w:r>
      <w:proofErr w:type="gramStart"/>
      <w:r>
        <w:rPr>
          <w:rFonts w:eastAsia="Times New Roman" w:cs="Times New Roman"/>
          <w:bCs/>
          <w:szCs w:val="28"/>
          <w:lang w:eastAsia="ru-RU"/>
        </w:rPr>
        <w:t xml:space="preserve">По результатам рассмотрения актов прокурорского реагирования 25 лиц привлечены к дисциплинарной ответственности, 7 - к административной. </w:t>
      </w:r>
      <w:proofErr w:type="gramEnd"/>
    </w:p>
    <w:p w:rsidR="00E552EE" w:rsidRDefault="00E552EE" w:rsidP="00E552EE">
      <w:pPr>
        <w:pStyle w:val="a4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Так, к </w:t>
      </w:r>
      <w:proofErr w:type="gramStart"/>
      <w:r>
        <w:rPr>
          <w:rFonts w:eastAsia="Times New Roman" w:cs="Times New Roman"/>
          <w:bCs/>
          <w:szCs w:val="28"/>
          <w:lang w:eastAsia="ru-RU"/>
        </w:rPr>
        <w:t>примеру</w:t>
      </w:r>
      <w:proofErr w:type="gramEnd"/>
      <w:r>
        <w:rPr>
          <w:rFonts w:eastAsia="Times New Roman" w:cs="Times New Roman"/>
          <w:bCs/>
          <w:szCs w:val="28"/>
          <w:lang w:eastAsia="ru-RU"/>
        </w:rPr>
        <w:t xml:space="preserve"> в связи с невыполнением родителями обязанности оформить в общую долевую собственность детей жилые помещения, приобретенные с использованием средств материнского семейного капитала, прокуратурой района предъявлено 22 исковых заявления, которые рассмотрены и удовлетворены.</w:t>
      </w:r>
    </w:p>
    <w:p w:rsidR="00E552EE" w:rsidRDefault="00E552EE" w:rsidP="00E552EE">
      <w:pPr>
        <w:pStyle w:val="a4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11 исковых заявлений предъявлены в адрес руководителей образовательных </w:t>
      </w:r>
      <w:proofErr w:type="gramStart"/>
      <w:r>
        <w:rPr>
          <w:rFonts w:eastAsia="Times New Roman" w:cs="Times New Roman"/>
          <w:bCs/>
          <w:szCs w:val="28"/>
          <w:lang w:eastAsia="ru-RU"/>
        </w:rPr>
        <w:t>учреждений</w:t>
      </w:r>
      <w:proofErr w:type="gramEnd"/>
      <w:r>
        <w:rPr>
          <w:rFonts w:eastAsia="Times New Roman" w:cs="Times New Roman"/>
          <w:bCs/>
          <w:szCs w:val="28"/>
          <w:lang w:eastAsia="ru-RU"/>
        </w:rPr>
        <w:t xml:space="preserve"> не обеспечивших помещения для проведения массовых мероприятий под нужды инвалидов.</w:t>
      </w:r>
    </w:p>
    <w:p w:rsidR="00E552EE" w:rsidRDefault="00E552EE" w:rsidP="00E552EE">
      <w:pPr>
        <w:pStyle w:val="a4"/>
        <w:rPr>
          <w:szCs w:val="28"/>
        </w:rPr>
      </w:pPr>
      <w:r>
        <w:rPr>
          <w:rFonts w:eastAsia="Times New Roman" w:cs="Times New Roman"/>
          <w:bCs/>
          <w:szCs w:val="28"/>
          <w:lang w:eastAsia="ru-RU"/>
        </w:rPr>
        <w:t>Работа в указанном направлении продолжается.</w:t>
      </w:r>
    </w:p>
    <w:p w:rsidR="00844315" w:rsidRDefault="00844315">
      <w:bookmarkStart w:id="0" w:name="_GoBack"/>
      <w:bookmarkEnd w:id="0"/>
    </w:p>
    <w:sectPr w:rsidR="00844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9C3"/>
    <w:rsid w:val="00844315"/>
    <w:rsid w:val="00AB59C3"/>
    <w:rsid w:val="00E5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)КрСтр Знак"/>
    <w:basedOn w:val="a0"/>
    <w:link w:val="a4"/>
    <w:locked/>
    <w:rsid w:val="00E552EE"/>
  </w:style>
  <w:style w:type="paragraph" w:customStyle="1" w:styleId="a4">
    <w:name w:val="А)КрСтр"/>
    <w:basedOn w:val="a"/>
    <w:link w:val="a3"/>
    <w:qFormat/>
    <w:rsid w:val="00E552EE"/>
    <w:pPr>
      <w:ind w:firstLine="709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)КрСтр Знак"/>
    <w:basedOn w:val="a0"/>
    <w:link w:val="a4"/>
    <w:locked/>
    <w:rsid w:val="00E552EE"/>
  </w:style>
  <w:style w:type="paragraph" w:customStyle="1" w:styleId="a4">
    <w:name w:val="А)КрСтр"/>
    <w:basedOn w:val="a"/>
    <w:link w:val="a3"/>
    <w:qFormat/>
    <w:rsid w:val="00E552EE"/>
    <w:pPr>
      <w:ind w:firstLine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3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2023-06-20T07:52:00Z</dcterms:created>
  <dcterms:modified xsi:type="dcterms:W3CDTF">2023-06-20T07:52:00Z</dcterms:modified>
</cp:coreProperties>
</file>